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8CF3" w14:textId="0D898051" w:rsidR="000E556D" w:rsidRPr="000E556D" w:rsidRDefault="000E556D" w:rsidP="000E556D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60"/>
          <w:szCs w:val="60"/>
        </w:rPr>
      </w:pPr>
      <w:r w:rsidRPr="000E556D">
        <w:rPr>
          <w:rFonts w:ascii="Calibri" w:eastAsia="Times New Roman" w:hAnsi="Calibri" w:cs="Calibri"/>
          <w:color w:val="000000"/>
          <w:sz w:val="60"/>
          <w:szCs w:val="60"/>
        </w:rPr>
        <w:t>RESOLVED: THE UNITED STATES SHOULD GUARANTEE STUDENTS TWO YEARS OF FREE TUITION TO A</w:t>
      </w:r>
      <w:r w:rsidRPr="000E556D">
        <w:rPr>
          <w:rFonts w:ascii="Calibri" w:eastAsia="Times New Roman" w:hAnsi="Calibri" w:cs="Calibri"/>
          <w:color w:val="000000"/>
          <w:sz w:val="60"/>
          <w:szCs w:val="60"/>
        </w:rPr>
        <w:t xml:space="preserve"> </w:t>
      </w:r>
      <w:r w:rsidRPr="000E556D">
        <w:rPr>
          <w:rFonts w:ascii="Calibri" w:eastAsia="Times New Roman" w:hAnsi="Calibri" w:cs="Calibri"/>
          <w:color w:val="000000"/>
          <w:sz w:val="60"/>
          <w:szCs w:val="60"/>
        </w:rPr>
        <w:t>COMMUNITY OR TECHNICAL COLLEGE.</w:t>
      </w:r>
    </w:p>
    <w:p w14:paraId="465EE784" w14:textId="77777777" w:rsidR="00F704BA" w:rsidRDefault="00F704BA"/>
    <w:sectPr w:rsidR="00F7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D"/>
    <w:rsid w:val="000E556D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9E12"/>
  <w15:chartTrackingRefBased/>
  <w15:docId w15:val="{4CC361D0-1236-4C5D-A469-534A2464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Fresno Unified School District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cp:lastPrinted>2021-11-19T18:22:00Z</cp:lastPrinted>
  <dcterms:created xsi:type="dcterms:W3CDTF">2021-11-19T18:22:00Z</dcterms:created>
  <dcterms:modified xsi:type="dcterms:W3CDTF">2021-11-19T18:23:00Z</dcterms:modified>
</cp:coreProperties>
</file>